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EE" w:rsidRPr="004923BC" w:rsidRDefault="00345DEE" w:rsidP="004923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4923BC">
        <w:rPr>
          <w:rFonts w:ascii="Times New Roman" w:hAnsi="Times New Roman"/>
          <w:b/>
          <w:sz w:val="24"/>
          <w:szCs w:val="24"/>
          <w:lang w:eastAsia="pl-PL"/>
        </w:rPr>
        <w:t>Aby skorzystać ze środków KFS w ramach priorytetu 1 pracodawca powinien posiadać przypisany dla przeważającego rodzaju prowadzonej przez siebie działalności kod PKD:</w:t>
      </w:r>
    </w:p>
    <w:p w:rsidR="00345DEE" w:rsidRPr="0061223A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45DEE" w:rsidRPr="004923BC" w:rsidRDefault="00345DEE" w:rsidP="0052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3BC">
        <w:rPr>
          <w:rFonts w:ascii="Times New Roman" w:hAnsi="Times New Roman"/>
          <w:sz w:val="24"/>
          <w:szCs w:val="24"/>
          <w:lang w:eastAsia="pl-PL"/>
        </w:rPr>
        <w:t>1. W przypadku</w:t>
      </w:r>
      <w:r w:rsidRPr="00CD107C">
        <w:rPr>
          <w:rFonts w:ascii="Times New Roman" w:hAnsi="Times New Roman"/>
          <w:b/>
          <w:sz w:val="24"/>
          <w:szCs w:val="24"/>
          <w:lang w:eastAsia="pl-PL"/>
        </w:rPr>
        <w:t xml:space="preserve"> sektor</w:t>
      </w:r>
      <w:r w:rsidRPr="0061223A">
        <w:rPr>
          <w:rFonts w:ascii="Times New Roman" w:hAnsi="Times New Roman"/>
          <w:b/>
          <w:sz w:val="24"/>
          <w:szCs w:val="24"/>
          <w:lang w:eastAsia="pl-PL"/>
        </w:rPr>
        <w:t xml:space="preserve">a </w:t>
      </w:r>
      <w:r w:rsidRPr="00CD107C">
        <w:rPr>
          <w:rFonts w:ascii="Times New Roman" w:hAnsi="Times New Roman"/>
          <w:b/>
          <w:sz w:val="24"/>
          <w:szCs w:val="24"/>
          <w:lang w:eastAsia="pl-PL"/>
        </w:rPr>
        <w:t>przetwórstwa przemysłowego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4923BC">
        <w:rPr>
          <w:rFonts w:ascii="Times New Roman" w:hAnsi="Times New Roman"/>
          <w:sz w:val="24"/>
          <w:szCs w:val="24"/>
          <w:lang w:eastAsia="pl-PL"/>
        </w:rPr>
        <w:t>(sekcja C w nomenklaturze PKD) są to kody PKD zaczynające się od następujących liczb</w:t>
      </w:r>
      <w:r>
        <w:rPr>
          <w:rFonts w:ascii="Times New Roman" w:hAnsi="Times New Roman"/>
          <w:sz w:val="24"/>
          <w:szCs w:val="24"/>
          <w:lang w:eastAsia="pl-PL"/>
        </w:rPr>
        <w:t>, odpowiednio</w:t>
      </w:r>
      <w:r w:rsidRPr="004923BC">
        <w:rPr>
          <w:rFonts w:ascii="Times New Roman" w:hAnsi="Times New Roman"/>
          <w:sz w:val="24"/>
          <w:szCs w:val="24"/>
          <w:lang w:eastAsia="pl-PL"/>
        </w:rPr>
        <w:t>:</w:t>
      </w:r>
    </w:p>
    <w:p w:rsidR="00345DEE" w:rsidRPr="0061223A" w:rsidRDefault="00345DEE" w:rsidP="0052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10 -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 artykułów spożywczych,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11 -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 napojów,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12 -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 wyrobów tytoniowych,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13 -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 wyrobów tekstylnych,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14 -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 odzieży,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15 -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 skór i wyrobów ze skór wyprawionych,</w:t>
      </w:r>
    </w:p>
    <w:p w:rsidR="00345DEE" w:rsidRPr="00CD107C" w:rsidRDefault="00345DEE" w:rsidP="0061223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16 -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 wyrobów z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drewna oraz korka, z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wyłączeniem </w:t>
      </w:r>
      <w:r w:rsidRPr="00CD107C">
        <w:rPr>
          <w:rFonts w:ascii="Times New Roman" w:hAnsi="Times New Roman"/>
          <w:sz w:val="24"/>
          <w:szCs w:val="24"/>
          <w:lang w:eastAsia="pl-PL"/>
        </w:rPr>
        <w:t xml:space="preserve">mebli; produkcji wyrobów ze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słomy i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materiałów używanych do wyplatania,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 xml:space="preserve">17 </w:t>
      </w: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papieru i wyrobów z papieru,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18 -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poligrafia i reprodukcja zapisanych nośników informacji,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19 -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 xml:space="preserve">wytwarzanie i 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przetwarzanie koksu </w:t>
      </w:r>
      <w:r w:rsidRPr="00CD107C">
        <w:rPr>
          <w:rFonts w:ascii="Times New Roman" w:hAnsi="Times New Roman"/>
          <w:sz w:val="24"/>
          <w:szCs w:val="24"/>
          <w:lang w:eastAsia="pl-PL"/>
        </w:rPr>
        <w:t>i produktów rafinacji ropy naftowej,</w:t>
      </w:r>
    </w:p>
    <w:p w:rsidR="00345DEE" w:rsidRPr="00CD107C" w:rsidRDefault="00345DEE" w:rsidP="00CD107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D107C">
        <w:rPr>
          <w:rFonts w:ascii="Times New Roman" w:hAnsi="Times New Roman"/>
          <w:sz w:val="24"/>
          <w:szCs w:val="24"/>
          <w:lang w:eastAsia="pl-PL"/>
        </w:rPr>
        <w:t>20 -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D107C">
        <w:rPr>
          <w:rFonts w:ascii="Times New Roman" w:hAnsi="Times New Roman"/>
          <w:sz w:val="24"/>
          <w:szCs w:val="24"/>
          <w:lang w:eastAsia="pl-PL"/>
        </w:rPr>
        <w:t>produkcja chemikaliów i wyrobów chemicznych</w:t>
      </w:r>
    </w:p>
    <w:p w:rsidR="00345DEE" w:rsidRPr="009A03B7" w:rsidRDefault="00345DEE" w:rsidP="0061223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21 -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podstawowych s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ubstancji farmaceutycznych oraz </w:t>
      </w:r>
      <w:r w:rsidRPr="009A03B7">
        <w:rPr>
          <w:rFonts w:ascii="Times New Roman" w:hAnsi="Times New Roman"/>
          <w:sz w:val="24"/>
          <w:szCs w:val="24"/>
          <w:lang w:eastAsia="pl-PL"/>
        </w:rPr>
        <w:t>leków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i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pozostałych wyrobów farmaceutycznych,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22 -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wyrobów z gumy i tworzyw sztucznych,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23 -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wyrobów z pozostałych mineralnych surowców niemetalicznych,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24 -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metali,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25 -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metalowych wyrobów gotowych, z wyłączeniem maszyn i urządzeń,</w:t>
      </w:r>
    </w:p>
    <w:p w:rsidR="00345DEE" w:rsidRPr="0061223A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26 -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komputerów, wyrobów elektronicznych i optycznych,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27 -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urządzeń elektrycznych,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28 -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maszyn i urządzeń, gdzie indziej niesklasyfikowana,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29 -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pojazdów samochodowych, przyczep i naczep, z wyłączeniem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motocykli,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30 -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 pozostałego sprzętu transportowego,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 xml:space="preserve">31 </w:t>
      </w: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9A03B7">
        <w:rPr>
          <w:rFonts w:ascii="Times New Roman" w:hAnsi="Times New Roman"/>
          <w:sz w:val="24"/>
          <w:szCs w:val="24"/>
          <w:lang w:eastAsia="pl-PL"/>
        </w:rPr>
        <w:t>produkcja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mebli,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32 -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pozostała produkcja wyrobów,</w:t>
      </w:r>
    </w:p>
    <w:p w:rsidR="00345DEE" w:rsidRPr="0061223A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33 -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naprawa, konserwacja i instalowanie maszyn i urządzeń</w:t>
      </w:r>
    </w:p>
    <w:p w:rsidR="00345DEE" w:rsidRPr="0061223A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45DEE" w:rsidRPr="004923BC" w:rsidRDefault="00345DEE" w:rsidP="0052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3BC">
        <w:rPr>
          <w:rFonts w:ascii="Times New Roman" w:hAnsi="Times New Roman"/>
          <w:sz w:val="24"/>
          <w:szCs w:val="24"/>
          <w:lang w:eastAsia="pl-PL"/>
        </w:rPr>
        <w:t>2. W przypadku</w:t>
      </w:r>
      <w:r w:rsidRPr="0061223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b/>
          <w:sz w:val="24"/>
          <w:szCs w:val="24"/>
          <w:lang w:eastAsia="pl-PL"/>
        </w:rPr>
        <w:t>sektora</w:t>
      </w:r>
      <w:r w:rsidRPr="0061223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b/>
          <w:sz w:val="24"/>
          <w:szCs w:val="24"/>
          <w:lang w:eastAsia="pl-PL"/>
        </w:rPr>
        <w:t>transportowego</w:t>
      </w:r>
      <w:r w:rsidRPr="0061223A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b/>
          <w:sz w:val="24"/>
          <w:szCs w:val="24"/>
          <w:lang w:eastAsia="pl-PL"/>
        </w:rPr>
        <w:t xml:space="preserve">i gospodarki </w:t>
      </w:r>
      <w:r w:rsidRPr="0061223A">
        <w:rPr>
          <w:rFonts w:ascii="Times New Roman" w:hAnsi="Times New Roman"/>
          <w:b/>
          <w:sz w:val="24"/>
          <w:szCs w:val="24"/>
          <w:lang w:eastAsia="pl-PL"/>
        </w:rPr>
        <w:t xml:space="preserve">magazynowej </w:t>
      </w:r>
      <w:r w:rsidRPr="004923BC">
        <w:rPr>
          <w:rFonts w:ascii="Times New Roman" w:hAnsi="Times New Roman"/>
          <w:sz w:val="24"/>
          <w:szCs w:val="24"/>
          <w:lang w:eastAsia="pl-PL"/>
        </w:rPr>
        <w:t>(sekcja H w nomenklaturze PKD) są to kody PKD rozpoczynające się od następujących liczb</w:t>
      </w:r>
      <w:r>
        <w:rPr>
          <w:rFonts w:ascii="Times New Roman" w:hAnsi="Times New Roman"/>
          <w:sz w:val="24"/>
          <w:szCs w:val="24"/>
          <w:lang w:eastAsia="pl-PL"/>
        </w:rPr>
        <w:t>, odpowiednio</w:t>
      </w:r>
      <w:r w:rsidRPr="004923BC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345DEE" w:rsidRPr="004923BC" w:rsidRDefault="00345DEE" w:rsidP="0052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49 -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 xml:space="preserve">transport lądowy oraz transport rurociągowy, 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50 -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 xml:space="preserve">transport wodny, 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51 -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 xml:space="preserve">transport lotniczy, 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52 -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magazynowanie i</w:t>
      </w:r>
      <w:r w:rsidRPr="006122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 xml:space="preserve">działalność wspomagająca transport, </w:t>
      </w:r>
    </w:p>
    <w:p w:rsidR="00345DEE" w:rsidRPr="009A03B7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A03B7">
        <w:rPr>
          <w:rFonts w:ascii="Times New Roman" w:hAnsi="Times New Roman"/>
          <w:sz w:val="24"/>
          <w:szCs w:val="24"/>
          <w:lang w:eastAsia="pl-PL"/>
        </w:rPr>
        <w:t>53 -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03B7">
        <w:rPr>
          <w:rFonts w:ascii="Times New Roman" w:hAnsi="Times New Roman"/>
          <w:sz w:val="24"/>
          <w:szCs w:val="24"/>
          <w:lang w:eastAsia="pl-PL"/>
        </w:rPr>
        <w:t>działalność pocztowa i kurierska</w:t>
      </w:r>
    </w:p>
    <w:p w:rsidR="00345DEE" w:rsidRPr="004923BC" w:rsidRDefault="00345DEE" w:rsidP="009A03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45DEE" w:rsidRPr="004923BC" w:rsidRDefault="00345DEE" w:rsidP="0052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3BC">
        <w:rPr>
          <w:rFonts w:ascii="Times New Roman" w:hAnsi="Times New Roman"/>
          <w:sz w:val="24"/>
          <w:szCs w:val="24"/>
          <w:lang w:eastAsia="pl-PL"/>
        </w:rPr>
        <w:t>3. W przypadku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sektora opieki </w:t>
      </w:r>
      <w:r w:rsidRPr="0061223A">
        <w:rPr>
          <w:rFonts w:ascii="Times New Roman" w:hAnsi="Times New Roman"/>
          <w:b/>
          <w:sz w:val="24"/>
          <w:szCs w:val="24"/>
          <w:lang w:eastAsia="pl-PL"/>
        </w:rPr>
        <w:t xml:space="preserve">zdrowotnej i pomocy społecznej </w:t>
      </w:r>
      <w:r w:rsidRPr="004923BC">
        <w:rPr>
          <w:rFonts w:ascii="Times New Roman" w:hAnsi="Times New Roman"/>
          <w:sz w:val="24"/>
          <w:szCs w:val="24"/>
          <w:lang w:eastAsia="pl-PL"/>
        </w:rPr>
        <w:t>(sekcja Q w nomenklaturze PKD) są to kody PKD dla przeważającego rodzaju działalności zaczynające się od następujących liczb:</w:t>
      </w:r>
    </w:p>
    <w:p w:rsidR="00345DEE" w:rsidRPr="004923BC" w:rsidRDefault="00345DEE" w:rsidP="005224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45DEE" w:rsidRPr="0061223A" w:rsidRDefault="00345DEE" w:rsidP="0061223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1223A">
        <w:rPr>
          <w:rFonts w:ascii="Times New Roman" w:hAnsi="Times New Roman"/>
          <w:sz w:val="24"/>
          <w:szCs w:val="24"/>
          <w:lang w:eastAsia="pl-PL"/>
        </w:rPr>
        <w:t>86 -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1223A">
        <w:rPr>
          <w:rFonts w:ascii="Times New Roman" w:hAnsi="Times New Roman"/>
          <w:sz w:val="24"/>
          <w:szCs w:val="24"/>
          <w:lang w:eastAsia="pl-PL"/>
        </w:rPr>
        <w:t>opieka zdrowotna,</w:t>
      </w:r>
    </w:p>
    <w:p w:rsidR="00345DEE" w:rsidRPr="0061223A" w:rsidRDefault="00345DEE" w:rsidP="0061223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1223A">
        <w:rPr>
          <w:rFonts w:ascii="Times New Roman" w:hAnsi="Times New Roman"/>
          <w:sz w:val="24"/>
          <w:szCs w:val="24"/>
          <w:lang w:eastAsia="pl-PL"/>
        </w:rPr>
        <w:t>87 -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1223A">
        <w:rPr>
          <w:rFonts w:ascii="Times New Roman" w:hAnsi="Times New Roman"/>
          <w:sz w:val="24"/>
          <w:szCs w:val="24"/>
          <w:lang w:eastAsia="pl-PL"/>
        </w:rPr>
        <w:t>pomoc społeczna z zakwaterowaniem,</w:t>
      </w:r>
    </w:p>
    <w:p w:rsidR="00345DEE" w:rsidRPr="0061223A" w:rsidRDefault="00345DEE" w:rsidP="0061223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1223A">
        <w:rPr>
          <w:rFonts w:ascii="Times New Roman" w:hAnsi="Times New Roman"/>
          <w:sz w:val="24"/>
          <w:szCs w:val="24"/>
          <w:lang w:eastAsia="pl-PL"/>
        </w:rPr>
        <w:t>88 -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1223A">
        <w:rPr>
          <w:rFonts w:ascii="Times New Roman" w:hAnsi="Times New Roman"/>
          <w:sz w:val="24"/>
          <w:szCs w:val="24"/>
          <w:lang w:eastAsia="pl-PL"/>
        </w:rPr>
        <w:t>pomoc społeczna bez zakwaterowania</w:t>
      </w:r>
    </w:p>
    <w:p w:rsidR="00345DEE" w:rsidRPr="00CD107C" w:rsidRDefault="00345DEE" w:rsidP="00CD107C">
      <w:pPr>
        <w:spacing w:after="0" w:line="240" w:lineRule="auto"/>
        <w:rPr>
          <w:rFonts w:ascii="Arial" w:hAnsi="Arial" w:cs="Arial"/>
          <w:sz w:val="32"/>
          <w:szCs w:val="32"/>
          <w:lang w:eastAsia="pl-PL"/>
        </w:rPr>
      </w:pPr>
    </w:p>
    <w:p w:rsidR="00345DEE" w:rsidRDefault="00345DEE"/>
    <w:sectPr w:rsidR="00345DEE" w:rsidSect="009A03B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07C"/>
    <w:rsid w:val="002864FF"/>
    <w:rsid w:val="003338C1"/>
    <w:rsid w:val="00345DEE"/>
    <w:rsid w:val="004923BC"/>
    <w:rsid w:val="00522449"/>
    <w:rsid w:val="005737C5"/>
    <w:rsid w:val="0061223A"/>
    <w:rsid w:val="009A03B7"/>
    <w:rsid w:val="00A93EA2"/>
    <w:rsid w:val="00CD107C"/>
    <w:rsid w:val="00FD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3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1</Pages>
  <Words>328</Words>
  <Characters>1973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Anita</cp:lastModifiedBy>
  <cp:revision>5</cp:revision>
  <dcterms:created xsi:type="dcterms:W3CDTF">2017-06-02T06:05:00Z</dcterms:created>
  <dcterms:modified xsi:type="dcterms:W3CDTF">2017-06-07T06:44:00Z</dcterms:modified>
</cp:coreProperties>
</file>