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FA" w:rsidRDefault="002E23FA" w:rsidP="002E23F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</w:p>
    <w:p w:rsidR="002E23FA" w:rsidRDefault="002E23FA" w:rsidP="002E23F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</w:p>
    <w:p w:rsidR="002E23FA" w:rsidRDefault="002E23FA" w:rsidP="002E23F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</w:p>
    <w:p w:rsidR="002E23FA" w:rsidRDefault="002E23FA" w:rsidP="002E23FA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  <w:r w:rsidRPr="00B8060A">
        <w:t xml:space="preserve"> </w:t>
      </w:r>
    </w:p>
    <w:p w:rsidR="002E23FA" w:rsidRPr="00C20A50" w:rsidRDefault="002E23FA" w:rsidP="002E23F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:rsidR="002E23FA" w:rsidRPr="00C20A50" w:rsidRDefault="002E23FA" w:rsidP="002E23FA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:rsidR="002E23FA" w:rsidRPr="00C20A50" w:rsidRDefault="002E23FA" w:rsidP="002E23FA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 xml:space="preserve">(dotyczy cudzoziemców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C20A50">
        <w:rPr>
          <w:rFonts w:asciiTheme="minorHAnsi" w:hAnsiTheme="minorHAnsi" w:cstheme="minorHAnsi"/>
          <w:i/>
          <w:sz w:val="18"/>
          <w:szCs w:val="18"/>
        </w:rPr>
        <w:t>dnia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20A50">
        <w:rPr>
          <w:rFonts w:asciiTheme="minorHAnsi" w:hAnsiTheme="minorHAnsi" w:cstheme="minorHAnsi"/>
          <w:i/>
          <w:sz w:val="18"/>
          <w:szCs w:val="18"/>
        </w:rPr>
        <w:t>20 kwietnia 2004 r. o promocji zatrudnienia i instytucjach rynku pracy)</w:t>
      </w:r>
    </w:p>
    <w:p w:rsidR="002E23FA" w:rsidRPr="00C20A50" w:rsidRDefault="002E23FA" w:rsidP="002E23FA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2E23FA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:rsidR="002E23FA" w:rsidRDefault="002E23FA" w:rsidP="002E23FA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2E23FA" w:rsidRPr="00273A94" w:rsidRDefault="002E23FA" w:rsidP="002E23FA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E23FA" w:rsidRPr="0045721E" w:rsidTr="006D792A">
        <w:tc>
          <w:tcPr>
            <w:tcW w:w="3024" w:type="dxa"/>
          </w:tcPr>
          <w:p w:rsidR="002E23FA" w:rsidRPr="0045721E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:rsidR="002E23FA" w:rsidRPr="0045721E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Pr="003773B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2E23FA" w:rsidRPr="0045721E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2E23FA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:rsidR="002E23FA" w:rsidRPr="00C20A50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</w:p>
    <w:p w:rsidR="002E23FA" w:rsidRPr="00C20A50" w:rsidRDefault="002E23FA" w:rsidP="002E23FA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:rsidR="002E23FA" w:rsidRPr="00C20A50" w:rsidRDefault="002E23FA" w:rsidP="002E23FA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:rsidR="002E23FA" w:rsidRPr="0045721E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</w:t>
      </w:r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2E23FA" w:rsidRPr="006213FB" w:rsidRDefault="002E23FA" w:rsidP="002E23FA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E23FA" w:rsidTr="006D792A">
        <w:tc>
          <w:tcPr>
            <w:tcW w:w="3024" w:type="dxa"/>
          </w:tcPr>
          <w:p w:rsidR="002E23FA" w:rsidRPr="00E15983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2.8.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2E23FA" w:rsidRPr="00C20A50" w:rsidRDefault="002E23FA" w:rsidP="002E23FA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2E23FA" w:rsidRPr="006213FB" w:rsidRDefault="002E23FA" w:rsidP="002E23FA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:rsidR="002E23FA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2E23FA" w:rsidRPr="006213FB" w:rsidRDefault="002E23FA" w:rsidP="002E23FA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2E23FA" w:rsidRPr="00C20A50" w:rsidRDefault="002E23FA" w:rsidP="002E23FA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Pr="006213FB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2E23FA" w:rsidTr="006D792A">
        <w:tc>
          <w:tcPr>
            <w:tcW w:w="4645" w:type="dxa"/>
          </w:tcPr>
          <w:p w:rsidR="002E23FA" w:rsidRPr="00784FB2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2E23FA" w:rsidRPr="00E54B71" w:rsidRDefault="002E23FA" w:rsidP="002E23FA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E23FA" w:rsidRDefault="002E23FA" w:rsidP="002E23FA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:rsidR="002E23FA" w:rsidRDefault="002E23FA" w:rsidP="002E23FA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23FA" w:rsidTr="006D792A">
        <w:tc>
          <w:tcPr>
            <w:tcW w:w="4531" w:type="dxa"/>
          </w:tcPr>
          <w:p w:rsidR="002E23FA" w:rsidRDefault="002E23FA" w:rsidP="006D792A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2E23FA" w:rsidRDefault="002E23FA" w:rsidP="006D792A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2E23FA" w:rsidRDefault="002E23FA" w:rsidP="002E23FA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23FA" w:rsidTr="006D792A">
        <w:tc>
          <w:tcPr>
            <w:tcW w:w="4531" w:type="dxa"/>
          </w:tcPr>
          <w:p w:rsidR="002E23FA" w:rsidRDefault="002E23FA" w:rsidP="006D792A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2E23FA" w:rsidRDefault="002E23FA" w:rsidP="006D792A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2E23FA" w:rsidRPr="00C20A50" w:rsidRDefault="002E23FA" w:rsidP="002E23FA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:rsidR="002E23FA" w:rsidRPr="006213FB" w:rsidRDefault="002E23FA" w:rsidP="002E23FA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2E23FA" w:rsidRDefault="002E23FA" w:rsidP="002E23FA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2E23FA" w:rsidRPr="000B7A7C" w:rsidRDefault="002E23FA" w:rsidP="002E23FA">
      <w:pPr>
        <w:pStyle w:val="Akapitzlist"/>
        <w:keepLines/>
        <w:numPr>
          <w:ilvl w:val="0"/>
          <w:numId w:val="1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2E23FA" w:rsidRDefault="002E23FA" w:rsidP="002E23FA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2E23FA" w:rsidRPr="00707820" w:rsidRDefault="002E23FA" w:rsidP="002E23F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2E23FA" w:rsidRDefault="002E23FA" w:rsidP="002E23F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88z ust. 5 pkt 1–6 ustawy z dnia 20 kwietnia 2004 r. o promocji zatrudnienia i instytucjach rynku pracy</w:t>
      </w:r>
    </w:p>
    <w:p w:rsidR="002E23FA" w:rsidRPr="0045721E" w:rsidRDefault="002E23FA" w:rsidP="002E23F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2E23FA" w:rsidRPr="0045721E" w:rsidRDefault="002E23FA" w:rsidP="002E23F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2E23FA" w:rsidRPr="0045721E" w:rsidRDefault="002E23FA" w:rsidP="002E23F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2E23FA" w:rsidRDefault="002E23FA" w:rsidP="002E23FA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2E23FA" w:rsidRDefault="002E23FA" w:rsidP="002E23FA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2E23FA" w:rsidRPr="00BB7EF7" w:rsidRDefault="002E23FA" w:rsidP="002E23FA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2E23FA" w:rsidRPr="00263059" w:rsidRDefault="002E23FA" w:rsidP="002E23FA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BB7EF7"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:rsidR="002E23FA" w:rsidRDefault="002E23FA" w:rsidP="002E23FA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2E23FA" w:rsidRDefault="002E23FA" w:rsidP="002E23FA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2E23FA" w:rsidRPr="006213FB" w:rsidRDefault="002E23FA" w:rsidP="002E23FA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2E23FA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23FA" w:rsidTr="006D792A">
        <w:tc>
          <w:tcPr>
            <w:tcW w:w="4531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2E23FA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2E23FA" w:rsidTr="006D792A">
        <w:tc>
          <w:tcPr>
            <w:tcW w:w="4645" w:type="dxa"/>
          </w:tcPr>
          <w:p w:rsidR="002E23FA" w:rsidRPr="00784FB2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:rsidR="002E23FA" w:rsidRDefault="002E23FA" w:rsidP="006D792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sz w:val="18"/>
          <w:szCs w:val="1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2E23FA" w:rsidRPr="006213FB" w:rsidRDefault="002E23FA" w:rsidP="002E23FA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2E23FA" w:rsidRPr="006213FB" w:rsidRDefault="002E23FA" w:rsidP="002E23FA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C555D0" w:rsidRDefault="00C555D0"/>
    <w:sectPr w:rsidR="00C5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10"/>
    <w:rsid w:val="002E23FA"/>
    <w:rsid w:val="007F4910"/>
    <w:rsid w:val="00C5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ED81"/>
  <w15:chartTrackingRefBased/>
  <w15:docId w15:val="{BC0FEABF-0615-49CD-BAD2-4E05FA7C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3F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23FA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2E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2022-08-05T08:08:00Z</dcterms:created>
  <dcterms:modified xsi:type="dcterms:W3CDTF">2022-08-05T08:08:00Z</dcterms:modified>
</cp:coreProperties>
</file>